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22" w:rsidRPr="00486F22" w:rsidRDefault="00486F22" w:rsidP="00486F22">
      <w:pPr>
        <w:ind w:left="-284"/>
        <w:jc w:val="both"/>
        <w:rPr>
          <w:rFonts w:ascii="Arial" w:hAnsi="Arial" w:cs="Arial"/>
          <w:sz w:val="28"/>
          <w:szCs w:val="28"/>
        </w:rPr>
      </w:pPr>
      <w:r w:rsidRPr="00486F22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1303248" wp14:editId="7105DDCD">
            <wp:extent cx="6362700" cy="981075"/>
            <wp:effectExtent l="0" t="0" r="0" b="9525"/>
            <wp:docPr id="1" name="Grafik 1" descr="Logo-Balken_img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Balken_img_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F22" w:rsidRPr="00486F22" w:rsidRDefault="00486F22" w:rsidP="00486F22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486F22" w:rsidRPr="00486F22" w:rsidRDefault="00486F22" w:rsidP="00486F22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486F22" w:rsidRPr="00486F22" w:rsidRDefault="00486F22" w:rsidP="00486F22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9E21AB" w:rsidRDefault="00486F22" w:rsidP="00486F22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Pressemitteilung: </w:t>
      </w:r>
    </w:p>
    <w:p w:rsidR="009E21AB" w:rsidRDefault="009E21AB" w:rsidP="00486F22">
      <w:pPr>
        <w:rPr>
          <w:rFonts w:ascii="Arial" w:hAnsi="Arial" w:cs="Arial"/>
          <w:sz w:val="28"/>
          <w:szCs w:val="28"/>
          <w:u w:val="single"/>
        </w:rPr>
      </w:pPr>
    </w:p>
    <w:p w:rsidR="00486F22" w:rsidRPr="009E21AB" w:rsidRDefault="009E21AB" w:rsidP="00486F22">
      <w:pPr>
        <w:rPr>
          <w:rFonts w:ascii="Arial" w:hAnsi="Arial" w:cs="Arial"/>
          <w:b/>
          <w:sz w:val="28"/>
          <w:szCs w:val="28"/>
        </w:rPr>
      </w:pPr>
      <w:r w:rsidRPr="009E21AB">
        <w:rPr>
          <w:rFonts w:ascii="Arial" w:hAnsi="Arial" w:cs="Arial"/>
          <w:b/>
          <w:sz w:val="28"/>
          <w:szCs w:val="28"/>
        </w:rPr>
        <w:t>Neue</w:t>
      </w:r>
      <w:r w:rsidR="0010680F">
        <w:rPr>
          <w:rFonts w:ascii="Arial" w:hAnsi="Arial" w:cs="Arial"/>
          <w:b/>
          <w:sz w:val="28"/>
          <w:szCs w:val="28"/>
        </w:rPr>
        <w:t xml:space="preserve">r </w:t>
      </w:r>
      <w:r w:rsidRPr="009E21AB">
        <w:rPr>
          <w:rFonts w:ascii="Arial" w:hAnsi="Arial" w:cs="Arial"/>
          <w:b/>
          <w:sz w:val="28"/>
          <w:szCs w:val="28"/>
        </w:rPr>
        <w:t xml:space="preserve"> </w:t>
      </w:r>
      <w:r w:rsidR="00486F22" w:rsidRPr="009E21AB">
        <w:rPr>
          <w:rFonts w:ascii="Arial" w:hAnsi="Arial" w:cs="Arial"/>
          <w:b/>
          <w:sz w:val="28"/>
          <w:szCs w:val="28"/>
        </w:rPr>
        <w:t>Cottbus</w:t>
      </w:r>
      <w:r w:rsidRPr="009E21AB">
        <w:rPr>
          <w:rFonts w:ascii="Arial" w:hAnsi="Arial" w:cs="Arial"/>
          <w:b/>
          <w:sz w:val="28"/>
          <w:szCs w:val="28"/>
        </w:rPr>
        <w:t xml:space="preserve">er </w:t>
      </w:r>
      <w:r w:rsidR="00486F22" w:rsidRPr="009E21AB">
        <w:rPr>
          <w:rFonts w:ascii="Arial" w:hAnsi="Arial" w:cs="Arial"/>
          <w:b/>
          <w:sz w:val="28"/>
          <w:szCs w:val="28"/>
        </w:rPr>
        <w:t xml:space="preserve"> </w:t>
      </w:r>
      <w:r w:rsidRPr="009E21AB">
        <w:rPr>
          <w:rFonts w:ascii="Arial" w:hAnsi="Arial" w:cs="Arial"/>
          <w:b/>
          <w:sz w:val="28"/>
          <w:szCs w:val="28"/>
        </w:rPr>
        <w:t>Weg in der Abwasserfinanzierung ist unabweisbar</w:t>
      </w:r>
    </w:p>
    <w:p w:rsidR="00486F22" w:rsidRPr="009E21AB" w:rsidRDefault="00486F22" w:rsidP="00486F22">
      <w:pPr>
        <w:jc w:val="center"/>
        <w:rPr>
          <w:rFonts w:ascii="Arial" w:hAnsi="Arial" w:cs="Arial"/>
          <w:b/>
          <w:sz w:val="28"/>
          <w:szCs w:val="28"/>
        </w:rPr>
      </w:pPr>
    </w:p>
    <w:p w:rsidR="00486F22" w:rsidRPr="00486F22" w:rsidRDefault="00486F22" w:rsidP="00486F22">
      <w:pPr>
        <w:rPr>
          <w:rFonts w:ascii="Arial" w:hAnsi="Arial" w:cs="Arial"/>
          <w:sz w:val="24"/>
          <w:szCs w:val="24"/>
        </w:rPr>
      </w:pPr>
    </w:p>
    <w:p w:rsidR="00187230" w:rsidRPr="009E21AB" w:rsidRDefault="00187230" w:rsidP="00187230">
      <w:pPr>
        <w:rPr>
          <w:color w:val="333333"/>
          <w:sz w:val="24"/>
          <w:szCs w:val="24"/>
        </w:rPr>
      </w:pPr>
      <w:r w:rsidRPr="009E21AB">
        <w:rPr>
          <w:color w:val="333333"/>
          <w:sz w:val="24"/>
          <w:szCs w:val="24"/>
        </w:rPr>
        <w:t xml:space="preserve">Der CDU-Kreisvorstand hat sich auf seiner Sitzung am 22. September 2016 mit der Haltung der Brandenburger Landesregierung und insbesondere mit den Aussagen von Innenministers Schröder (SPD) zur </w:t>
      </w:r>
      <w:proofErr w:type="spellStart"/>
      <w:r w:rsidRPr="009E21AB">
        <w:rPr>
          <w:color w:val="333333"/>
          <w:sz w:val="24"/>
          <w:szCs w:val="24"/>
        </w:rPr>
        <w:t>Altanschließerfrage</w:t>
      </w:r>
      <w:proofErr w:type="spellEnd"/>
      <w:r w:rsidRPr="009E21AB">
        <w:rPr>
          <w:color w:val="333333"/>
          <w:sz w:val="24"/>
          <w:szCs w:val="24"/>
        </w:rPr>
        <w:t xml:space="preserve"> auseinandergesetzt.</w:t>
      </w:r>
    </w:p>
    <w:p w:rsidR="0054081B" w:rsidRPr="009E21AB" w:rsidRDefault="00187230" w:rsidP="007831FB">
      <w:pPr>
        <w:rPr>
          <w:color w:val="333333"/>
          <w:sz w:val="24"/>
          <w:szCs w:val="24"/>
        </w:rPr>
      </w:pPr>
      <w:r w:rsidRPr="009E21AB">
        <w:rPr>
          <w:color w:val="333333"/>
          <w:sz w:val="24"/>
          <w:szCs w:val="24"/>
        </w:rPr>
        <w:t>„Das Signal aus Potsdam, dass d</w:t>
      </w:r>
      <w:r w:rsidR="0054081B" w:rsidRPr="009E21AB">
        <w:rPr>
          <w:color w:val="333333"/>
          <w:sz w:val="24"/>
          <w:szCs w:val="24"/>
        </w:rPr>
        <w:t>ie</w:t>
      </w:r>
      <w:r w:rsidR="0010680F">
        <w:rPr>
          <w:color w:val="333333"/>
          <w:sz w:val="24"/>
          <w:szCs w:val="24"/>
        </w:rPr>
        <w:t xml:space="preserve"> Grundstückseigentümer mit bestandskräftigen Bescheiden </w:t>
      </w:r>
      <w:r w:rsidR="0089799B">
        <w:rPr>
          <w:color w:val="333333"/>
          <w:sz w:val="24"/>
          <w:szCs w:val="24"/>
        </w:rPr>
        <w:t xml:space="preserve">die gezahlten Beiträge </w:t>
      </w:r>
      <w:r w:rsidRPr="009E21AB">
        <w:rPr>
          <w:color w:val="333333"/>
          <w:sz w:val="24"/>
          <w:szCs w:val="24"/>
        </w:rPr>
        <w:t>nicht zurückerstattet bekomm</w:t>
      </w:r>
      <w:r w:rsidR="007831FB" w:rsidRPr="009E21AB">
        <w:rPr>
          <w:color w:val="333333"/>
          <w:sz w:val="24"/>
          <w:szCs w:val="24"/>
        </w:rPr>
        <w:t xml:space="preserve">en </w:t>
      </w:r>
      <w:r w:rsidR="0089799B">
        <w:rPr>
          <w:color w:val="333333"/>
          <w:sz w:val="24"/>
          <w:szCs w:val="24"/>
        </w:rPr>
        <w:t>sollen</w:t>
      </w:r>
      <w:r w:rsidRPr="009E21AB">
        <w:rPr>
          <w:color w:val="333333"/>
          <w:sz w:val="24"/>
          <w:szCs w:val="24"/>
        </w:rPr>
        <w:t>,</w:t>
      </w:r>
      <w:r w:rsidR="0089799B">
        <w:rPr>
          <w:color w:val="333333"/>
          <w:sz w:val="24"/>
          <w:szCs w:val="24"/>
        </w:rPr>
        <w:t xml:space="preserve"> ist verheerend“</w:t>
      </w:r>
      <w:r w:rsidRPr="009E21AB">
        <w:rPr>
          <w:color w:val="333333"/>
          <w:sz w:val="24"/>
          <w:szCs w:val="24"/>
        </w:rPr>
        <w:t>, so der CDU-Kreisvorsitzende</w:t>
      </w:r>
      <w:r w:rsidR="0054081B" w:rsidRPr="009E21AB">
        <w:rPr>
          <w:color w:val="333333"/>
          <w:sz w:val="24"/>
          <w:szCs w:val="24"/>
        </w:rPr>
        <w:t xml:space="preserve"> </w:t>
      </w:r>
      <w:r w:rsidRPr="009E21AB">
        <w:rPr>
          <w:color w:val="333333"/>
          <w:sz w:val="24"/>
          <w:szCs w:val="24"/>
        </w:rPr>
        <w:t>Michael Schierack.</w:t>
      </w:r>
      <w:r w:rsidR="007831FB" w:rsidRPr="009E21AB">
        <w:rPr>
          <w:color w:val="333333"/>
          <w:sz w:val="24"/>
          <w:szCs w:val="24"/>
        </w:rPr>
        <w:t xml:space="preserve"> „Ein Innenminister, der sich verbohrt auf  einige </w:t>
      </w:r>
      <w:r w:rsidR="00EE5963">
        <w:rPr>
          <w:color w:val="333333"/>
          <w:sz w:val="24"/>
          <w:szCs w:val="24"/>
        </w:rPr>
        <w:t>fragwürdige</w:t>
      </w:r>
      <w:r w:rsidR="007831FB" w:rsidRPr="009E21AB">
        <w:rPr>
          <w:color w:val="333333"/>
          <w:sz w:val="24"/>
          <w:szCs w:val="24"/>
        </w:rPr>
        <w:t xml:space="preserve"> Rechtspositionen zurückzieht und die gesamtgesellschaftlichen Folgen ignoriert, kommt seiner politischen Verantwortung </w:t>
      </w:r>
      <w:r w:rsidR="00884098">
        <w:rPr>
          <w:color w:val="333333"/>
          <w:sz w:val="24"/>
          <w:szCs w:val="24"/>
        </w:rPr>
        <w:t>für die Menschen im Lande</w:t>
      </w:r>
      <w:r w:rsidR="007831FB" w:rsidRPr="009E21AB">
        <w:rPr>
          <w:color w:val="333333"/>
          <w:sz w:val="24"/>
          <w:szCs w:val="24"/>
        </w:rPr>
        <w:t xml:space="preserve"> nicht nach. Ähnliches erleben wir bei der unsinnigen Kreisgebietsreform</w:t>
      </w:r>
      <w:r w:rsidR="00FB725B" w:rsidRPr="009E21AB">
        <w:rPr>
          <w:color w:val="333333"/>
          <w:sz w:val="24"/>
          <w:szCs w:val="24"/>
        </w:rPr>
        <w:t>.</w:t>
      </w:r>
      <w:r w:rsidR="00934442">
        <w:rPr>
          <w:color w:val="333333"/>
          <w:sz w:val="24"/>
          <w:szCs w:val="24"/>
        </w:rPr>
        <w:t xml:space="preserve"> </w:t>
      </w:r>
      <w:r w:rsidR="0054081B" w:rsidRPr="009E21AB">
        <w:rPr>
          <w:color w:val="333333"/>
          <w:sz w:val="24"/>
          <w:szCs w:val="24"/>
        </w:rPr>
        <w:t xml:space="preserve">Die </w:t>
      </w:r>
      <w:r w:rsidR="00934442">
        <w:rPr>
          <w:color w:val="333333"/>
          <w:sz w:val="24"/>
          <w:szCs w:val="24"/>
        </w:rPr>
        <w:t xml:space="preserve">rot-rote </w:t>
      </w:r>
      <w:r w:rsidR="0054081B" w:rsidRPr="009E21AB">
        <w:rPr>
          <w:color w:val="333333"/>
          <w:sz w:val="24"/>
          <w:szCs w:val="24"/>
        </w:rPr>
        <w:t xml:space="preserve">Landesregierung tut </w:t>
      </w:r>
      <w:r w:rsidR="009D4B8C" w:rsidRPr="009E21AB">
        <w:rPr>
          <w:color w:val="333333"/>
          <w:sz w:val="24"/>
          <w:szCs w:val="24"/>
        </w:rPr>
        <w:t>zurzeit</w:t>
      </w:r>
      <w:r w:rsidR="0054081B" w:rsidRPr="009E21AB">
        <w:rPr>
          <w:color w:val="333333"/>
          <w:sz w:val="24"/>
          <w:szCs w:val="24"/>
        </w:rPr>
        <w:t xml:space="preserve"> alles, </w:t>
      </w:r>
      <w:r w:rsidR="00934442">
        <w:rPr>
          <w:color w:val="333333"/>
          <w:sz w:val="24"/>
          <w:szCs w:val="24"/>
        </w:rPr>
        <w:t xml:space="preserve">um </w:t>
      </w:r>
      <w:r w:rsidR="0054081B" w:rsidRPr="009E21AB">
        <w:rPr>
          <w:color w:val="333333"/>
          <w:sz w:val="24"/>
          <w:szCs w:val="24"/>
        </w:rPr>
        <w:t>den Glauben der Bürger in den demokratischen Rechtsstaat</w:t>
      </w:r>
      <w:r w:rsidR="00FB725B" w:rsidRPr="009E21AB">
        <w:rPr>
          <w:color w:val="333333"/>
          <w:sz w:val="24"/>
          <w:szCs w:val="24"/>
        </w:rPr>
        <w:t xml:space="preserve"> </w:t>
      </w:r>
      <w:r w:rsidR="0054081B" w:rsidRPr="009E21AB">
        <w:rPr>
          <w:color w:val="333333"/>
          <w:sz w:val="24"/>
          <w:szCs w:val="24"/>
        </w:rPr>
        <w:t xml:space="preserve">weiter zu </w:t>
      </w:r>
      <w:r w:rsidR="00884098">
        <w:rPr>
          <w:color w:val="333333"/>
          <w:sz w:val="24"/>
          <w:szCs w:val="24"/>
        </w:rPr>
        <w:t>untergraben</w:t>
      </w:r>
      <w:bookmarkStart w:id="0" w:name="_GoBack"/>
      <w:bookmarkEnd w:id="0"/>
      <w:r w:rsidR="0054081B" w:rsidRPr="009E21AB">
        <w:rPr>
          <w:color w:val="333333"/>
          <w:sz w:val="24"/>
          <w:szCs w:val="24"/>
        </w:rPr>
        <w:t>.</w:t>
      </w:r>
    </w:p>
    <w:p w:rsidR="007831FB" w:rsidRPr="009E21AB" w:rsidRDefault="00FB725B" w:rsidP="007831FB">
      <w:pPr>
        <w:rPr>
          <w:color w:val="333333"/>
          <w:sz w:val="24"/>
          <w:szCs w:val="24"/>
        </w:rPr>
      </w:pPr>
      <w:r w:rsidRPr="009E21AB">
        <w:rPr>
          <w:color w:val="333333"/>
          <w:sz w:val="24"/>
          <w:szCs w:val="24"/>
        </w:rPr>
        <w:t>Mehrere Gutachten haben klar gesagt, dass eine Umstellung der Abwasserfinanzierung allein auf Gebühr</w:t>
      </w:r>
      <w:r w:rsidR="0054081B" w:rsidRPr="009E21AB">
        <w:rPr>
          <w:color w:val="333333"/>
          <w:sz w:val="24"/>
          <w:szCs w:val="24"/>
        </w:rPr>
        <w:t>en/Entgelte möglich ist, wenn ein solides Finanzierungskonzept</w:t>
      </w:r>
      <w:r w:rsidR="00934442">
        <w:rPr>
          <w:color w:val="333333"/>
          <w:sz w:val="24"/>
          <w:szCs w:val="24"/>
        </w:rPr>
        <w:t xml:space="preserve"> dahinter steht. An diesem </w:t>
      </w:r>
      <w:r w:rsidR="0054081B" w:rsidRPr="009E21AB">
        <w:rPr>
          <w:color w:val="333333"/>
          <w:sz w:val="24"/>
          <w:szCs w:val="24"/>
        </w:rPr>
        <w:t>Weg arbeitet</w:t>
      </w:r>
      <w:r w:rsidR="00934442">
        <w:rPr>
          <w:color w:val="333333"/>
          <w:sz w:val="24"/>
          <w:szCs w:val="24"/>
        </w:rPr>
        <w:t xml:space="preserve"> aktuell </w:t>
      </w:r>
      <w:r w:rsidR="0054081B" w:rsidRPr="009E21AB">
        <w:rPr>
          <w:color w:val="333333"/>
          <w:sz w:val="24"/>
          <w:szCs w:val="24"/>
        </w:rPr>
        <w:t>das Cottbuser Rathaus gemeinsam mit den Fraktionen der Stadtverordneten</w:t>
      </w:r>
      <w:r w:rsidR="00934442">
        <w:rPr>
          <w:color w:val="333333"/>
          <w:sz w:val="24"/>
          <w:szCs w:val="24"/>
        </w:rPr>
        <w:t>-</w:t>
      </w:r>
      <w:r w:rsidR="0054081B" w:rsidRPr="009E21AB">
        <w:rPr>
          <w:color w:val="333333"/>
          <w:sz w:val="24"/>
          <w:szCs w:val="24"/>
        </w:rPr>
        <w:t>versammlung.</w:t>
      </w:r>
    </w:p>
    <w:p w:rsidR="007831FB" w:rsidRPr="009E21AB" w:rsidRDefault="007831FB" w:rsidP="007831FB">
      <w:pPr>
        <w:rPr>
          <w:color w:val="333333"/>
          <w:sz w:val="24"/>
          <w:szCs w:val="24"/>
        </w:rPr>
      </w:pPr>
    </w:p>
    <w:p w:rsidR="007831FB" w:rsidRPr="009E21AB" w:rsidRDefault="007831FB" w:rsidP="007831FB">
      <w:pPr>
        <w:rPr>
          <w:color w:val="333333"/>
          <w:sz w:val="24"/>
          <w:szCs w:val="24"/>
        </w:rPr>
      </w:pPr>
      <w:r w:rsidRPr="009E21AB">
        <w:rPr>
          <w:color w:val="333333"/>
          <w:sz w:val="24"/>
          <w:szCs w:val="24"/>
        </w:rPr>
        <w:t xml:space="preserve">Die Cottbuser CDU wird gemeinsam mit der </w:t>
      </w:r>
      <w:proofErr w:type="spellStart"/>
      <w:r w:rsidRPr="009E21AB">
        <w:rPr>
          <w:color w:val="333333"/>
          <w:sz w:val="24"/>
          <w:szCs w:val="24"/>
        </w:rPr>
        <w:t>Altanschließerinitiative</w:t>
      </w:r>
      <w:proofErr w:type="spellEnd"/>
      <w:r w:rsidRPr="009E21AB">
        <w:rPr>
          <w:color w:val="333333"/>
          <w:sz w:val="24"/>
          <w:szCs w:val="24"/>
        </w:rPr>
        <w:t xml:space="preserve"> alles unternehmen, dass ab 2017 in Cottbus nur noch ein Abwasserentgelt bezahlt werden muss und alle gezahlten Beiträge zurückerstattet werden.</w:t>
      </w:r>
    </w:p>
    <w:p w:rsidR="007831FB" w:rsidRPr="009E21AB" w:rsidRDefault="007831FB" w:rsidP="007831FB">
      <w:pPr>
        <w:rPr>
          <w:rFonts w:ascii="Arial" w:hAnsi="Arial" w:cs="Arial"/>
          <w:sz w:val="24"/>
          <w:szCs w:val="24"/>
        </w:rPr>
      </w:pPr>
    </w:p>
    <w:p w:rsidR="00187230" w:rsidRPr="009E21AB" w:rsidRDefault="00187230" w:rsidP="00187230">
      <w:pPr>
        <w:rPr>
          <w:color w:val="333333"/>
          <w:sz w:val="24"/>
          <w:szCs w:val="24"/>
        </w:rPr>
      </w:pPr>
    </w:p>
    <w:p w:rsidR="00486F22" w:rsidRPr="00486F22" w:rsidRDefault="00486F22" w:rsidP="00486F22">
      <w:pPr>
        <w:rPr>
          <w:rFonts w:ascii="Arial" w:hAnsi="Arial" w:cs="Arial"/>
          <w:sz w:val="24"/>
          <w:szCs w:val="24"/>
        </w:rPr>
      </w:pPr>
    </w:p>
    <w:p w:rsidR="00486F22" w:rsidRPr="00486F22" w:rsidRDefault="00486F22" w:rsidP="00486F22">
      <w:pPr>
        <w:rPr>
          <w:rFonts w:ascii="Arial" w:hAnsi="Arial" w:cs="Arial"/>
          <w:sz w:val="24"/>
          <w:szCs w:val="24"/>
        </w:rPr>
      </w:pPr>
    </w:p>
    <w:p w:rsidR="00486F22" w:rsidRPr="00486F22" w:rsidRDefault="00486F22" w:rsidP="00486F22">
      <w:pPr>
        <w:rPr>
          <w:rFonts w:ascii="Arial" w:hAnsi="Arial" w:cs="Arial"/>
          <w:sz w:val="24"/>
          <w:szCs w:val="24"/>
        </w:rPr>
      </w:pPr>
    </w:p>
    <w:p w:rsidR="00486F22" w:rsidRPr="00486F22" w:rsidRDefault="00486F22" w:rsidP="00486F22">
      <w:pPr>
        <w:rPr>
          <w:rFonts w:ascii="Arial" w:hAnsi="Arial" w:cs="Arial"/>
          <w:sz w:val="24"/>
          <w:szCs w:val="24"/>
        </w:rPr>
      </w:pPr>
    </w:p>
    <w:p w:rsidR="00486F22" w:rsidRPr="00486F22" w:rsidRDefault="00486F22" w:rsidP="00486F22">
      <w:pPr>
        <w:rPr>
          <w:rFonts w:ascii="Arial" w:hAnsi="Arial" w:cs="Arial"/>
          <w:sz w:val="24"/>
          <w:szCs w:val="24"/>
        </w:rPr>
      </w:pPr>
    </w:p>
    <w:p w:rsidR="00486F22" w:rsidRPr="00486F22" w:rsidRDefault="00486F22" w:rsidP="00486F22">
      <w:pPr>
        <w:rPr>
          <w:rFonts w:ascii="Arial" w:hAnsi="Arial" w:cs="Arial"/>
          <w:sz w:val="24"/>
          <w:szCs w:val="24"/>
        </w:rPr>
      </w:pPr>
    </w:p>
    <w:p w:rsidR="00486F22" w:rsidRPr="00486F22" w:rsidRDefault="00486F22" w:rsidP="00486F22">
      <w:pPr>
        <w:rPr>
          <w:rFonts w:ascii="Arial" w:hAnsi="Arial" w:cs="Arial"/>
          <w:sz w:val="24"/>
          <w:szCs w:val="24"/>
        </w:rPr>
      </w:pPr>
    </w:p>
    <w:p w:rsidR="00486F22" w:rsidRPr="00486F22" w:rsidRDefault="00486F22" w:rsidP="00486F22">
      <w:pPr>
        <w:rPr>
          <w:rFonts w:ascii="Arial" w:hAnsi="Arial" w:cs="Arial"/>
          <w:sz w:val="24"/>
          <w:szCs w:val="24"/>
        </w:rPr>
      </w:pPr>
    </w:p>
    <w:p w:rsidR="00486F22" w:rsidRPr="00486F22" w:rsidRDefault="00486F22" w:rsidP="00486F22">
      <w:pPr>
        <w:rPr>
          <w:rFonts w:ascii="Arial" w:hAnsi="Arial" w:cs="Arial"/>
          <w:sz w:val="24"/>
          <w:szCs w:val="24"/>
        </w:rPr>
      </w:pPr>
      <w:r w:rsidRPr="00486F22">
        <w:rPr>
          <w:rFonts w:ascii="Arial" w:hAnsi="Arial" w:cs="Arial"/>
          <w:sz w:val="24"/>
          <w:szCs w:val="24"/>
        </w:rPr>
        <w:br w:type="textWrapping" w:clear="all"/>
      </w:r>
    </w:p>
    <w:p w:rsidR="00486F22" w:rsidRPr="00486F22" w:rsidRDefault="00486F22" w:rsidP="00486F22">
      <w:pPr>
        <w:jc w:val="center"/>
        <w:rPr>
          <w:rFonts w:ascii="Arial" w:hAnsi="Arial" w:cs="Arial"/>
        </w:rPr>
      </w:pPr>
    </w:p>
    <w:p w:rsidR="00486F22" w:rsidRPr="00486F22" w:rsidRDefault="00486F22" w:rsidP="00486F22">
      <w:pPr>
        <w:jc w:val="center"/>
        <w:rPr>
          <w:rFonts w:ascii="Arial" w:hAnsi="Arial" w:cs="Arial"/>
        </w:rPr>
      </w:pPr>
    </w:p>
    <w:p w:rsidR="00486F22" w:rsidRPr="00486F22" w:rsidRDefault="00486F22" w:rsidP="00486F22">
      <w:pPr>
        <w:jc w:val="center"/>
        <w:rPr>
          <w:rFonts w:ascii="Arial" w:hAnsi="Arial" w:cs="Arial"/>
        </w:rPr>
      </w:pPr>
    </w:p>
    <w:p w:rsidR="00486F22" w:rsidRPr="00486F22" w:rsidRDefault="00486F22" w:rsidP="00486F22">
      <w:pPr>
        <w:jc w:val="center"/>
        <w:rPr>
          <w:rFonts w:ascii="Arial" w:hAnsi="Arial" w:cs="Arial"/>
          <w:sz w:val="18"/>
        </w:rPr>
      </w:pPr>
      <w:r w:rsidRPr="00486F22">
        <w:rPr>
          <w:rFonts w:ascii="Arial" w:hAnsi="Arial" w:cs="Arial"/>
          <w:sz w:val="18"/>
        </w:rPr>
        <w:t>Wir bitten um Veröffentlichung.</w:t>
      </w:r>
    </w:p>
    <w:p w:rsidR="00486F22" w:rsidRPr="00486F22" w:rsidRDefault="00486F22" w:rsidP="00486F22">
      <w:pPr>
        <w:jc w:val="center"/>
        <w:rPr>
          <w:rFonts w:ascii="Arial" w:hAnsi="Arial" w:cs="Arial"/>
          <w:sz w:val="18"/>
        </w:rPr>
      </w:pPr>
      <w:r w:rsidRPr="00486F22">
        <w:rPr>
          <w:rFonts w:ascii="Arial" w:hAnsi="Arial" w:cs="Arial"/>
          <w:sz w:val="18"/>
        </w:rPr>
        <w:t>Prof. Dr. Michael Schierack, MdL, Kreisvorsitzender</w:t>
      </w:r>
    </w:p>
    <w:p w:rsidR="00486F22" w:rsidRPr="00486F22" w:rsidRDefault="00486F22" w:rsidP="00486F22">
      <w:pPr>
        <w:jc w:val="center"/>
        <w:rPr>
          <w:rFonts w:ascii="Arial" w:hAnsi="Arial" w:cs="Arial"/>
          <w:sz w:val="18"/>
          <w:lang w:val="en-GB"/>
        </w:rPr>
      </w:pPr>
      <w:r w:rsidRPr="00486F22">
        <w:rPr>
          <w:rFonts w:ascii="Arial" w:hAnsi="Arial" w:cs="Arial"/>
          <w:sz w:val="18"/>
          <w:lang w:val="en-GB"/>
        </w:rPr>
        <w:t xml:space="preserve">Am </w:t>
      </w:r>
      <w:proofErr w:type="spellStart"/>
      <w:r w:rsidRPr="00486F22">
        <w:rPr>
          <w:rFonts w:ascii="Arial" w:hAnsi="Arial" w:cs="Arial"/>
          <w:sz w:val="18"/>
          <w:lang w:val="en-GB"/>
        </w:rPr>
        <w:t>Turm</w:t>
      </w:r>
      <w:proofErr w:type="spellEnd"/>
      <w:r w:rsidRPr="00486F22">
        <w:rPr>
          <w:rFonts w:ascii="Arial" w:hAnsi="Arial" w:cs="Arial"/>
          <w:sz w:val="18"/>
          <w:lang w:val="en-GB"/>
        </w:rPr>
        <w:t xml:space="preserve"> 14, 03046 </w:t>
      </w:r>
      <w:proofErr w:type="gramStart"/>
      <w:r w:rsidRPr="00486F22">
        <w:rPr>
          <w:rFonts w:ascii="Arial" w:hAnsi="Arial" w:cs="Arial"/>
          <w:sz w:val="18"/>
          <w:lang w:val="en-GB"/>
        </w:rPr>
        <w:t>Cottbus</w:t>
      </w:r>
      <w:proofErr w:type="gramEnd"/>
    </w:p>
    <w:p w:rsidR="00486F22" w:rsidRPr="00486F22" w:rsidRDefault="00486F22" w:rsidP="00486F22">
      <w:pPr>
        <w:jc w:val="center"/>
        <w:rPr>
          <w:rFonts w:ascii="Arial" w:hAnsi="Arial" w:cs="Arial"/>
          <w:sz w:val="18"/>
          <w:lang w:val="en-GB"/>
        </w:rPr>
      </w:pPr>
      <w:r w:rsidRPr="00486F22">
        <w:rPr>
          <w:rFonts w:ascii="Arial" w:hAnsi="Arial" w:cs="Arial"/>
          <w:sz w:val="18"/>
          <w:lang w:val="en-GB"/>
        </w:rPr>
        <w:t>Tel.: 0355 / 702 254</w:t>
      </w:r>
    </w:p>
    <w:p w:rsidR="00486F22" w:rsidRPr="00486F22" w:rsidRDefault="00486F22" w:rsidP="009E21AB">
      <w:pPr>
        <w:jc w:val="center"/>
        <w:rPr>
          <w:rFonts w:ascii="Arial" w:hAnsi="Arial" w:cs="Arial"/>
          <w:lang w:val="en-GB"/>
        </w:rPr>
      </w:pPr>
      <w:r w:rsidRPr="00486F22">
        <w:rPr>
          <w:rFonts w:ascii="Arial" w:hAnsi="Arial" w:cs="Arial"/>
          <w:sz w:val="18"/>
          <w:lang w:val="en-GB"/>
        </w:rPr>
        <w:t>Email: info@cdu-cottbus.de</w:t>
      </w:r>
    </w:p>
    <w:p w:rsidR="00486F22" w:rsidRPr="00486F22" w:rsidRDefault="00486F22" w:rsidP="00486F22">
      <w:pPr>
        <w:rPr>
          <w:rFonts w:ascii="Arial" w:hAnsi="Arial" w:cs="Arial"/>
          <w:lang w:val="en-GB"/>
        </w:rPr>
      </w:pPr>
    </w:p>
    <w:p w:rsidR="00F56ED2" w:rsidRPr="00486F22" w:rsidRDefault="00F56ED2">
      <w:pPr>
        <w:rPr>
          <w:rFonts w:ascii="Arial" w:hAnsi="Arial" w:cs="Arial"/>
          <w:lang w:val="en-GB"/>
        </w:rPr>
      </w:pPr>
    </w:p>
    <w:p w:rsidR="00486F22" w:rsidRPr="00486F22" w:rsidRDefault="00486F22">
      <w:pPr>
        <w:rPr>
          <w:rFonts w:ascii="Arial" w:hAnsi="Arial" w:cs="Arial"/>
          <w:lang w:val="en-GB"/>
        </w:rPr>
      </w:pPr>
    </w:p>
    <w:sectPr w:rsidR="00486F22" w:rsidRPr="00486F22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22"/>
    <w:rsid w:val="0010680F"/>
    <w:rsid w:val="00187230"/>
    <w:rsid w:val="00404678"/>
    <w:rsid w:val="00486F22"/>
    <w:rsid w:val="0054081B"/>
    <w:rsid w:val="007831FB"/>
    <w:rsid w:val="00884098"/>
    <w:rsid w:val="0089799B"/>
    <w:rsid w:val="00934442"/>
    <w:rsid w:val="009D4B8C"/>
    <w:rsid w:val="009E21AB"/>
    <w:rsid w:val="00EE5963"/>
    <w:rsid w:val="00F56ED2"/>
    <w:rsid w:val="00FB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6F2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6F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6F22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6F2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6F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6F22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schierack</dc:creator>
  <cp:lastModifiedBy>schierack</cp:lastModifiedBy>
  <cp:revision>12</cp:revision>
  <dcterms:created xsi:type="dcterms:W3CDTF">2016-02-24T10:07:00Z</dcterms:created>
  <dcterms:modified xsi:type="dcterms:W3CDTF">2016-09-23T09:44:00Z</dcterms:modified>
</cp:coreProperties>
</file>